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"http://www.fid.su/projects/deti-v-internete" </w:instrText>
      </w: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936B2C">
        <w:rPr>
          <w:rFonts w:ascii="Verdana" w:eastAsia="Times New Roman" w:hAnsi="Verdana" w:cs="Times New Roman"/>
          <w:color w:val="0066CC"/>
          <w:sz w:val="20"/>
        </w:rPr>
        <w:t>http://www.fid.su/projects/deti-v-internete </w:t>
      </w: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сайт Фонда Развития Интернет.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http://content-filtering.ru/ сайт «Ваш личный интернет», советы, рекомендации для детей и родителей по безопасной работе в Интернет.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http://www.ligainternet.ru/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Лиги безопасного Интернета.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http://ppt4web.ru/informatika/bezopasnyjj-internet.html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презентации о безопасном Интернете.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http://www.microsoft.com/ru-ru/security/default.aspx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сайт Центра безопасности Майкрософт.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http://www.saferunet.org/children/ Центр безопасности Интернета в России.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https://edu.tatar.ru/upload/images/files/909_029%20Orangepdf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Безопасно и просто: родительский контроль. — Буклет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Урок в 9–10 классах. Профилактика </w:t>
      </w:r>
      <w:proofErr w:type="spellStart"/>
      <w:proofErr w:type="gram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интернет-зависимости</w:t>
      </w:r>
      <w:proofErr w:type="spellEnd"/>
      <w:proofErr w:type="gram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«Будущее начинается сегодня» </w:t>
      </w:r>
      <w:hyperlink r:id="rId9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http://festival.1september.ru/articles/612789/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Материалы (буклет, презентация и текст) для бесед профилактике игровой и </w:t>
      </w:r>
      <w:proofErr w:type="spellStart"/>
      <w:proofErr w:type="gram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интернет-зависимости</w:t>
      </w:r>
      <w:proofErr w:type="spellEnd"/>
      <w:proofErr w:type="gram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у детей и подростков на сайте Министерства образования и науки Республики Татарстан: </w:t>
      </w:r>
      <w:hyperlink r:id="rId10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http://mon.tatarstan.ru/prof_internet_zavisimosti.htm</w:t>
        </w:r>
      </w:hyperlink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http://www.nachalka.com/node/950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Видео «Развлечение и безопасность в Интернете»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http://i-deti.org/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портал «Безопасный 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инет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детей», ресурсы, рекомендации, комиксы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http://сетевичок.рф/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сайт для детей — обучение и 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онлайн-консультирование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вопросам 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кибербезопасности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сетевой безопасности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4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http://www.igra-internet.ru/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— 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онлайн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интернет-игра «Изучи Интернет – управляй им»</w:t>
      </w:r>
    </w:p>
    <w:p w:rsidR="00936B2C" w:rsidRPr="00936B2C" w:rsidRDefault="00936B2C" w:rsidP="00936B2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history="1">
        <w:r w:rsidRPr="00936B2C">
          <w:rPr>
            <w:rFonts w:ascii="Verdana" w:eastAsia="Times New Roman" w:hAnsi="Verdana" w:cs="Times New Roman"/>
            <w:color w:val="0066CC"/>
            <w:sz w:val="20"/>
          </w:rPr>
          <w:t>http://www.safe-internet.ru/ </w:t>
        </w:r>
      </w:hyperlink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— сайт 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Ростелеком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«</w:t>
      </w:r>
      <w:proofErr w:type="spellStart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>Безопасноть</w:t>
      </w:r>
      <w:proofErr w:type="spellEnd"/>
      <w:r w:rsidRPr="00936B2C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детей в Интернете, библиотека с материалами, памятками, рекомендациями по возрастам</w:t>
      </w:r>
    </w:p>
    <w:p w:rsidR="00B87AAC" w:rsidRDefault="00B87AAC"/>
    <w:sectPr w:rsidR="00B8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3C7D"/>
    <w:multiLevelType w:val="multilevel"/>
    <w:tmpl w:val="C65C2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2C"/>
    <w:rsid w:val="00936B2C"/>
    <w:rsid w:val="00B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B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909_029%20Orange7.pdf" TargetMode="External"/><Relationship Id="rId13" Type="http://schemas.openxmlformats.org/officeDocument/2006/relationships/hyperlink" Target="http://xn--b1afankxqj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soft.com/ru-ru/security/default.aspx" TargetMode="External"/><Relationship Id="rId12" Type="http://schemas.openxmlformats.org/officeDocument/2006/relationships/hyperlink" Target="http://i-deti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pt4web.ru/informatika/bezopasnyjj-internet.html" TargetMode="External"/><Relationship Id="rId11" Type="http://schemas.openxmlformats.org/officeDocument/2006/relationships/hyperlink" Target="http://www.nachalka.com/node/950" TargetMode="External"/><Relationship Id="rId5" Type="http://schemas.openxmlformats.org/officeDocument/2006/relationships/hyperlink" Target="http://www.ligainternet.ru/" TargetMode="External"/><Relationship Id="rId15" Type="http://schemas.openxmlformats.org/officeDocument/2006/relationships/hyperlink" Target="http://www.safe-internet.ru/" TargetMode="External"/><Relationship Id="rId10" Type="http://schemas.openxmlformats.org/officeDocument/2006/relationships/hyperlink" Target="https://docviewer.yandex.ru/r.xml?sk=0c02c71819619c959a25742d60574947&amp;amp;url=http%3A%2F%2Fmon.tatarstan.ru%2Fprof_internet_zavisimos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14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2019-04-28T15:55:00Z</dcterms:created>
  <dcterms:modified xsi:type="dcterms:W3CDTF">2019-04-28T15:55:00Z</dcterms:modified>
</cp:coreProperties>
</file>